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F2" w:rsidRDefault="003935F2" w:rsidP="003935F2">
      <w:pPr>
        <w:tabs>
          <w:tab w:val="left" w:pos="851"/>
        </w:tabs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วิธี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การป้องกันสาธารณภัย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1.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ด้านวาตภัย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วาตภัย หมายถึง ภัยที่เกิดขึ้นจากพายุลมแรง จนทําให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เกิดอันตรายแก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ชีวิตและทรัพย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สินโดยเกิดความเสียหายแก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อาคารบ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านเรือน 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และสิ่งก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อสร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 โดยมีสาเหตุมาจากปรากฏการณ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ทางธรรมชาต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ิ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ขั้นตอนการปฏิบัติในการป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องกันและบรรเทาสาธารณภัยที่เกิดจากวาตภัย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นการก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หนดหน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าที่ความรับผิดชอบขององค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กรปกครองส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วนท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างๆ ที่เกี่ยวข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องเพื่อให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สามารถด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เนินการป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ไขป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ั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ญหาที่เกิดจากวาตภัยได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างรวดเร็วและมีประสิทธิภาพในระยะก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อนเกิดภัยขณะเกิดภัยและภายหลังที่ภัยได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านพ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นไปแล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ขั้นตอนการปฏิบัติก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อนการเกิดวาตภัย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นการด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เนินการเพื่อจัดเตรียมและลดผลกระทบ หรือแก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ไขป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ั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ญหาอุปสรรคไว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วงหน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อนที่วาตภัยจะเกิดขึ้น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การเตรียมการของผู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อาศัยอยู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ในพื้นที่เสี่ยงภัย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1.1)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การติดตามข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อมูลข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าวสารและประกาศคําเตือนลักษณะอากาศของกรมอุตุนิยมวิทยา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1.2)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ตรวจสภาพความปลอดภัยของบ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 ประตูหน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 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องทางลม เสาไฟฟ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และสายไฟฟ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 ทั้งในและนอกบริเวณบ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 โดยปรับปรุงยึดเหนี่ยวให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มั่นคงแข็งแรง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1.3)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ตัดกิ่งไม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หรือริดกิ่งไม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บริเวณบ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านที่อาจหักโค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ล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นลงได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จากวาตภัย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1.4)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จัดเตรียมติดตั้งสายล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อฟ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หรับอาคารสูง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1.5) จัดเตรียมอุปกรณ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ปฐมพยาบาลเบื้องต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 ยารักษาโรคอุปกรณ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นิรภัยส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หรับช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วยชีวิต พร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อมทั้งแนะนําสมาชิกในครอบครัวให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เรียนรู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วิธีการปฐมพยาบาลเบื้องต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1.6) จัดเตรียมเสบียงอาหาร น้ําดื่ม ยารักษาโรคเสื้อผ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าเครื่องนุ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 วัสดุอุปกรณ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>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างๆ อาทิไฟฉายเครื่องมือช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างอุปกรณ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ดับเพลิง เพื่อเตรียมรับวาตภัยที่จะเกิดขึ้น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1.7) ซักซ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อมความพร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อมของสมาชิกในครอบครัว โดยกําหนดวิธีปฏิบัติตนเมื่อเกิดวาตภัยกําหนดจุดนัดพบที่ปลอดภัย เมื่อมีการพลัดพรากหรือเตรียมการเพื่อการอพยพเคลื่อนย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ายไปอยู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ที่ปลอดภัย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ขั้นตอนการปฏิบัติขณะเกิดวาตภัย</w:t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นการดําเนินการในสถานการณ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ฉุกเฉินโดยการระดมทรัพยากรต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่า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งๆ เข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เพื่อรักษาชีวิต ทรัพย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สินและบรรเทาทุกข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ประสบภัย ตลอดจนลดความรุนแรงของวาตภัยที่เกิดขึ้น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1)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การดําเนินการของผู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อาศัยอยู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ในพื้นที่เสี่ยงภัยขณะเกิดเหตุวาตภัย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1.1)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ตื่นตกใจ พยายามควบคุมสติอย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างสงบและอยู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ในอาคารที่มั่นคงแข็งแรง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ตลอดเวลาที่เกิดวาตภัยไม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ออกมาในที่โล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งแจ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1.2)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ิ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ดประตูหน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าตาง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ทุกบาน รวมทั้งปรับปรุงและป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ิ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ดกั้นช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องทางลมและ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่อง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ทางต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างๆ ที่ลมจะเข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าไปทําให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เกิดความเสียหายได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1.3)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ตัดสะพานไฟ 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ิ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ดวาลวน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ละแก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๊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สหุงต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เรียบร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อย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1.4)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ออกห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างจากวัตถุที่เปนสื่อ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ฟ็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ฟ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้า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ทุกชนิดเช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 ลวดโลหะ 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แนวรั้วบาน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 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อุปกรณ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ไฟฟ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าทุกชนิดรวมทั้งไม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สวมใส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เครื่องประดับที่เป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นโลหะ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1.5)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ออกห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างจากชาย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ฝั่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งหรือทะเลเมื่อมีวาตภัยเกิดขึ้น เนื่องจากอาจเกิดคลื่นลม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แรงกวาดลงทะเลได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 1.6)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ควรอยู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ในพื้นที่ต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เนื่องจากอาจเกิดน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าไหลหลากหรือน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วมฉับพลัน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หรือแผ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นดินถล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 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1.7)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เทียน 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ขีดไฟหรือสิ่งที่จะทําให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เกิดเปลวไฟหรือประกายไฟเพราะ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อาจมีแก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๊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สรั่วอยู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1.8)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ติดตามเหตุการณ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และคําเตือนลักษณะอากาศรายของทางราชการอย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ชิด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</w:rPr>
        <w:tab/>
        <w:t xml:space="preserve">1.9)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เตรียมพร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อมที่จะอพยพไปในที่ปลอดภัย</w:t>
      </w:r>
    </w:p>
    <w:p w:rsidR="003935F2" w:rsidRPr="003935F2" w:rsidRDefault="003935F2" w:rsidP="003935F2">
      <w:pPr>
        <w:tabs>
          <w:tab w:val="left" w:pos="851"/>
        </w:tabs>
        <w:spacing w:after="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2. 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ด้านภัยแล้ง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ภัยแล้ง (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Drought)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หมายถึง ภัยที่เกิดจากการขาดแคลนน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ในพื้นที่ใดพื้นที่หนึ่งเป็นเวลานานจนก่อให้เกิดความแห้งแล้งและส่งผลกระทบต่อชุมชน ฝนตกน้อยกว่าปกติหรือฝนทิ้งช่วง เป็นระยะเวลานานกว่าปกติและครอบคลุมพื้นที่บริเวณกว้าง 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ให้เกิดการขาดแคลนน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ื่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ใช้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ขั้น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ตอนการปฏิบัติในการป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องกันและบรรเทาสาธารณภัยที่เกิดจากภัยแล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งการกําหนดขั้นตอนการปฏิบัติในการป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องกันและบรรเทาภัยแล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งนั้น เกิดขึ้นจากวัตถุประสงค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2 ประการ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1) 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นแนวทางในการเตรียมการป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องกันและประสานการปฏิบัติงานระหว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วยงานต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างๆ ที่เกี่ยวข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 ทั้งหน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วยปฏิบัติการหลักและหน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วมปฏิบัติการ เพื่อให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สามารถป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ไขป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ั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ญหาภัยแล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างรวดเร็วและมีประสิทธิภาพ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2) 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นการก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หนดหน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าที่ความรับผิดชอบของหน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วยงานที่เกี่ยวข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้ให้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พร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อการปฏิบัติงานในระยะก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อนเกิดภัยขณะเกิดภัยและภายหลังที่ภัยได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านพ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นไปแล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ขั้นตอนการปฏิบัติขณะเกิดภัยแล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ง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1) 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กรปกครองส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วนท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 นําเงินสํารองจ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 ซึ่งได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ตั้งงบประมาณไว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วไปใช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้จ่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นอันดับแรก หากเงินสํารองจ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ายมีไม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เพียงพอให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โอนงบประมาณรายการที่เหลือจ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 หรือไม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มีความจ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ายไป โดยการขออนุมัติของผู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บริหารท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องถิ่นตามระเบียบกระทรวงมหาดไทย 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วยวิธีการงบประมาณ หรืออาจนําเงินสะสมมาดําเนินการกรณีฉุกเฉินที่เกิดภัยแล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งขึ้น ซึ่งเป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นอ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นาจอนุมัติของผู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บริหารท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 ตามระเบียบกระทรวงมหาดไทยว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วยการรับเงิน การเบิกจ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ายเงิน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  <w:t xml:space="preserve"> 2) กองอํานวยการป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องกันภัยฝ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ายพลเรือนเขตท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องที่ที่เกิดภัยแล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 จัดเจ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าหน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าที่ออกสํารวจสถานการณ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การเกิดภัยแล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 โดยจัดท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อมูลความเสียหายจ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นวนประชาชน พืชผลทางการเกษตรและรายงานสถานการณ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เภอ/จังหวัดทราบ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3) 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กองอํานวยการป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องกันภัยฝ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ายพลเรือนเขตท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องที่ด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เนินการให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ความช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างๆ 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 xml:space="preserve">้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แจกจ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การช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านการเกษตรการสาธารณสุขและด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านอื่นๆ ตามระเบียบในการให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ความช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ประสบภัยพิบัติ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4) กรณีเกินขีดความสามารถในการช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 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รายงานขอรับการสนับสนุนจากกองอํานวยการป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องกันภัยฝ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ายพลเรือนชั้นเหนือขึ้นไป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5) ประชาสัมพันธ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มีการใช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างประหยัดและระมัดระวังรักษาสุขภาพอนามัยเพื่อป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องกันโรคระบาดต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างๆ อันเนื่องมาจากภัยแล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</w:t>
      </w:r>
      <w:r w:rsidRPr="003935F2">
        <w:rPr>
          <w:rFonts w:ascii="TH Sarabun New" w:eastAsia="Calibri" w:hAnsi="TH Sarabun New" w:cs="TH Sarabun New"/>
          <w:sz w:val="32"/>
          <w:szCs w:val="32"/>
        </w:rPr>
        <w:cr/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3.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ด้านภัยหนาว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ภัยหนาว หมายถึง อุณหภูมิในช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วงฤดูหนาวตั้งแต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15.9 องศาเซ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ล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เซียลลงไปจะเริ่มเป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นภัยหนาว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2) อากาศหนาว หมายถึง บริเวณที่มีความกดอากาศสูงขึ้นจากรอบนอกเข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าสู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ศูนย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กลาง โดยจะมีกระแสลมพัดออกจากศูนย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กลางในทิศทางตามเข็มนาฬิกาในซีกโลกเหนือและในทิศทางทวนเข็มนาฬิกาในซีกโลกใต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(ตามข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อกําหนดของ </w:t>
      </w:r>
      <w:r w:rsidRPr="003935F2">
        <w:rPr>
          <w:rFonts w:ascii="TH Sarabun New" w:eastAsia="Calibri" w:hAnsi="TH Sarabun New" w:cs="TH Sarabun New"/>
          <w:sz w:val="32"/>
          <w:szCs w:val="32"/>
        </w:rPr>
        <w:t>World Meteorology Organization)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ขั้นตอนการปฏิบัติขณะเกิดอากาศหนาว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ในกรณีที่ประสบสถานการณ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ภัยหนาวขึ้นในเขตพื้นที่ให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กรปกครองส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วนท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องถิ่นควรดําเนินการดังนี้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1) สํารวจความเดือดร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อนและความต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้อ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งการของประชาชนและด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เนินการตรวจสอบ</w:t>
      </w:r>
    </w:p>
    <w:p w:rsid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งบประมาณรายจ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ามีแผนงานโครงการเพื่อช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ู้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ประสบภัยหนาวกรณีฉุกเฉินไว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หรือ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ไม่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หากมาตรฐานการป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องกันและบรรเทาสาธารณภัย120 บทที่ 7 มาตรฐานการป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องกันและบรรเทาสาธารณภัยที่เกิดจากอากาศหนาวไม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ตั้งงบประมาณไว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ควรนําเงินสํารองจ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ายซึ่งได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ตั้งงบประมาณไว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ายในการแก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ไขป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ั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ญหาความเดือดร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อนของประชาชนเป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นอันดับแรกซึ่งอ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นาจการอนุมัติให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เงินสํารองจ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นของคณะผ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ู้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บริหารท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 ตามระเบียบกระทรวงมหาดไทยว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วยวิธีการงบประมาณขององค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กรปกครองส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วนท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องถิ่นพ.ศ.2541 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 19 และหากเงินสํารองจ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ายมีไม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เพียงพอก็อาจโอนงบประมาณรายการที่เหลือจ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ายหรือไม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มีความจ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นต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องใช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ายไปเพิ่มจ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ายได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โดยการอนุมัติของคณะผ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ู้บ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ริหารท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 ตามระเบียบกระทรวงมหาดไทยว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วยวิธีการงบประมาณฯข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 26</w:t>
      </w:r>
    </w:p>
    <w:p w:rsid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2) องค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กรปกครองส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วนท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องถิ่นอาจยืมเงินสะสมที่เก็บรักษาไว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เนินการแก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ไขป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ั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ญหากรณีฉุกเฉินที่เกิดภัยหนาว ตามวงเงินที่ผู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าราชการจังหวัดก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หนดซึ่งอาจอนุมัติเป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นของคณะผู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บริหารท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องถิ่นตามระเบียบกระทรวงมหาดไทยว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าด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วยการรับเงิน การฝากเงิน การเก็บรักษาเงินขององค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กรปกครองส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วนท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องถิ่น พ.ศ.2541 ข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 82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3) 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ความช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วยเหลือโดยแจกจ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ายเครื่องนุ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มกันหนาว วัสดุอุปกรณ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เวชภัณฑ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และเครื่องอุปโภคบริโภคที่จําเป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็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นในการป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องกันและบรรเทาภัย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4) หากเกินขีดความสามารถของกองอํานวยการและป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องกันภัยฝ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ายพลเรือนเขตท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้อ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งที่ ที่ประสบภัยอากาศหนาว ให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รายงานขอรับการสนับสนุนจากกองอํานวยการป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้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องกันภัยฝ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ายพลเรือนอ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เภอหรือจังหวัดตามล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ดับ</w:t>
      </w:r>
    </w:p>
    <w:p w:rsidR="003935F2" w:rsidRPr="003935F2" w:rsidRDefault="003935F2" w:rsidP="003935F2">
      <w:pPr>
        <w:tabs>
          <w:tab w:val="left" w:pos="851"/>
        </w:tabs>
        <w:spacing w:after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4. 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ด้านอุทกภัย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อุทกภัยคือ ภัยและอันตรายที่เกิดจากสภาวะน้ำท่วมหรือน้ำท่วมฉับพลัน มีสาเหตุมาจากการเกิดฝนตกหนักหรือฝนต่อเนื่องเป็นเวลานาน เนื่องมาจาก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1.1 หย่อมความกดอากาศต่ำ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1.2 พายุหมุนเขตร้อน ได้แก่ พายุดีเปรสชั่น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พายุโซนร้อน</w:t>
      </w:r>
      <w:r w:rsidRPr="003935F2">
        <w:rPr>
          <w:rFonts w:ascii="TH Sarabun New" w:eastAsia="Calibri" w:hAnsi="TH Sarabun New" w:cs="TH Sarabun New"/>
          <w:sz w:val="32"/>
          <w:szCs w:val="32"/>
        </w:rPr>
        <w:t xml:space="preserve">,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พายุใต้ฝุ่น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1.3 ร่องมรสุมหรือร่องความกดอากาศต่ำ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1.4 ลมมรสุมตะวันตกเฉียงใต้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1.5 ลมมรสุมตะวันออกเฉียงเหนือ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1.6 เขื่อนพัง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วิธีปฏิบัติในการป้องกันตนเองและบรรเทาจากอุทกภัย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การเคลื่อนย้ายวัสดุจากที่ที่จะได้รับความเสียหายอันเนื่องมาจากน้ำท่วม ให้ไปอยู่ในที่ปลอดภัยหรือในที่สูง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2.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การนำถุงทรายมาทำเขื่อน เพื่อป้องกันน้ำท่วม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3.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การพยากรณ์และการเตรียมภัยน้ำท่วม เพื่อให้ประชาชนรับทราบล่วงหน้า เพื่อเตรียม ป้องกัน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4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การสร้างเขื่อน ฝาย ทำนบ และถนน เพื่อเป็นการก</w:t>
      </w:r>
      <w:r>
        <w:rPr>
          <w:rFonts w:ascii="TH Sarabun New" w:eastAsia="Calibri" w:hAnsi="TH Sarabun New" w:cs="TH Sarabun New"/>
          <w:sz w:val="32"/>
          <w:szCs w:val="32"/>
          <w:cs/>
        </w:rPr>
        <w:t>ักเก็บน้ำหรือเป็นการกั้นทางเดิน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ของน้ำ 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ขณะเกิดอุทกภัยควรตั้งสติให้มั่นคง อย่าตื่นกลัวหรือตกใจ ควรเตรียมพร้อมที่จะเผชิญเหตุการณ์ด้วยความสุขุม รอบคอบ และควรปฏิบัติดังต่อไปนี้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  <w:t>1. ตัดสะพานไฟ และปิดแก๊สหุงต้มให้เรียบร้อย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2. จงอยู่ในอาคารที่แข็งแรง และอยู่ในที่สูงพ้นระดับน้ำที่เคยท่วมมาก่อน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3. จงทำให้ร่างกายอบอุ่นอยู่เสมอ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4. ไม่ควรขับขี่ยานพาหนะฝ่าลงไปในกระแสน้ำหลาก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5. ไม่ควรเล่นน้ำหรือว่ายน้ำเล่นในขณะน้ำท่วม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6. ระวังสัตว์มีพิษที่หนีน้ำท่วมขึ้นมาอยู่บนบ้าน และหลังคาเรือนกัดต่อย เช่น งู แมลงป่อง ตะขาบ เป็นต้น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7. ติดตามเหตุการณ์อย่างใกล้ชิด เช่น สังเกตลมฟ้าอากาศ และติดตามคำเตือนเกี่ยวกับ ลักษณะอากาศจากกรมอุตุนิยมวิทยา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8. เตรียมพร้อมที่จะอพยพไปในที่ปลอดภัยเมื่อสถานการณ์จวนตัว หรือปฏิบัติตามคำแนะนำของทางราชการ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9. เมื่อจวนตัวให้คำนึงถึงความปลอดภัยของชีวิตมากกว่าห่วงทรัพย์สมบัติ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5. </w:t>
      </w:r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ด้านอัคคีภัย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อัคคีภัย (หรือไฟไหม้) หมายถึง ภัยหรือเหตุการณ์อันตรายอันเกิดจากไฟที่ขาดการควบคุมดูแล ทำให้เกิดการติดต่อลุกลามไปตามบริเวณที่มีเชื้อเพลิงเกิดการลุกไหม้ต่อเนื่อง สภาวะของไฟจะรุนแรงมากขึ้นถ้าการลุกไหม้ที่มีเชื้อเพลิงหนุนเนื่อง หรือมีไอของเชื้อเพลิงถูกขับออกมามากความร้อนแรงก็จะมากยิ่งขึ้น สร้างความสูญเสียให้ทรัพย์สินและชีวิต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bookmarkStart w:id="0" w:name="_GoBack"/>
      <w:bookmarkEnd w:id="0"/>
      <w:r w:rsidRPr="003935F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วิธีการป้องกัน</w:t>
      </w:r>
      <w:r w:rsidRPr="003935F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อัคคีภัย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1. เก็บรักษาสิ่งของที่อาจเป็นเชื้อเพลิงทำให้เกิดอัคคีภัยขึ้นได้ เช่น เสื้อผ้าเก่า หนังสือพิมพ์ นิตยสาร รวมถึงเครื่องใช้ภายในบ้านที่ติดไฟได้ง่าย อาทิ สเปรย์ น้ำมัน ทินเนอร์ น้ำยาทำความสะอาดบ้าน ครีมโกนหนวด เป็นต้น โดยวางไว้ให้ห่างจากที่ ๆ เกิดความร้อนได้ง่ายและเก็บให้มิดชิดจะดีที่สุด ป้องกันไม่ให้เกิดเชื้อไฟแม้แต่นิดเดียว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2. หมั่นตรวจตราเครื่องใช้ไฟฟ้าต่าง ๆ รวมไปถึงสายไฟและสวิทซ์ไฟให้อยู่ในสภาพสมบูรณ์ตลอด ไม่ขาด ไม่เปื่อยหรือหลุดลุ่ยเลยแม้แต่นิดเดียว เพราะความผิดพลาดเล็ก ๆ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อาจทำให้เกิดอุบัติเหตุครั้งใหญ่ได้ โดยเฉพาะประกายไฟที่อาจเกิดขึ้นเวลาเปิดใช้งาน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  <w:t>3. ปิดสวิทช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์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 xml:space="preserve"> และดึงปลั๊กเครื่องใช้ไฟฟ้าออกทุกครั้งหลังใช้งาน คือเตือนตัวเองพร้อมหันหลังกลับไปดูเสมอว่าเราปิดดีแล้วจริงไหม เป็นการรีเช็คความเรียบร้อยหลังใช้งานทุกครั้ง แถมยังช่วยประหยัดไฟอีกค่ะ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4. ปิดแก๊สหุงต้มเมื่อเลิกใช้งาน เพราะหนึ่งในสาเหตุสำคัญทำให้เกิดไฟไหม้ก็มาจากสาเหตุนี้ล่ะ โดยเฉพาะความประมาทจากการวางผ้าหรือวัตถุติดไฟไว้ข้างเตาด้วยแล้ว ยิ่งอันตรายคูณสอง จึงต้องวางเตาห่างจากของติดไฟง่าย ไม่โดนแสงแดด ทำความสะอาดเตาและสิ่งของอยู่บนเตาเสมอ เศษอาหารก็ใช่เก็บไปทิ้ง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ส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ะ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รวมถึงในไมโครเวฟด้วย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5. ไม่จุดธูปเทียนบูชาพระ หรือจุดบุหรี่ทิ้งไว้โดยไม่มีคนอยู่ในบ้าน อันนี้รวมถึงยากันยุง ไม่ขีดไฟ ไฟแช็</w:t>
      </w:r>
      <w:r w:rsidRPr="003935F2">
        <w:rPr>
          <w:rFonts w:ascii="TH Sarabun New" w:eastAsia="Calibri" w:hAnsi="TH Sarabun New" w:cs="TH Sarabun New" w:hint="cs"/>
          <w:sz w:val="32"/>
          <w:szCs w:val="32"/>
          <w:cs/>
        </w:rPr>
        <w:t>ก</w:t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ก็ต้องวางไว้ให้ดี ให้ห่างจากความร้อนและที่เกิดประกายไฟง่ายด้วยนะคะ ก่อนออกจากบ้านเตือนตัวเองตลอดให้หันไปเช็คความเรียบร้อยอีกครั้ง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6. เครื่องใช้ไฟฟ้าบางชนิดอาจทำให้เกิดไฟไหม้ได้ เช่น โทรทัศน์ ตู้เย็น ควรวางเว้นระยะห่างจากผนังเพื่อระบายความร้อน ไม่ควรวางชิดผนังจนเกินไป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7. ควรติดตั้งเครื่องตัดไฟเพื่อแก้ไขปัญหาไฟฟ้าลัดวงจร แล้วหมั่นตรวจสอบอยู่เสมอว่าใช้งานได้ตามปกติหรือเปล่า ถ้าไม่ต้องรีบแก้ไขทันที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  <w:cs/>
        </w:rPr>
        <w:tab/>
        <w:t>8. ติดตั้งเครื่องตรวจจับควันไฟภายในบ้าน คล้ายกับข้อ 7 คือต้องหมั่นตรวจสอบว่ายังใช้งานได้ปกติอยู่ไหม แบตเตอรี่อ่อนหรือเปล่า ถ้าใช่ให้รีบเปลี่ยนทันที ป้องกันบ้านจากไฟไหม้ได้ดีคูณสองเลยค่ะ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9. มีเบอร์สถานีดับเพลิงใกล้บ้าน หรือเบอร์แจ้งเหตุฉุกเฉิน 199 ติดอยู่ในบ้าน ใกล้โทรศัพท์ หรือเมมไว้ในเครื่องตัวเองและทุกคนในบ้าน มีอะไรฉุกเฉินโทรแจ้งได้ทันทีไม่ต้องตะโกนถามกันให้เสียเวลา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935F2">
        <w:rPr>
          <w:rFonts w:ascii="TH Sarabun New" w:eastAsia="Calibri" w:hAnsi="TH Sarabun New" w:cs="TH Sarabun New"/>
          <w:sz w:val="32"/>
          <w:szCs w:val="32"/>
        </w:rPr>
        <w:tab/>
      </w:r>
      <w:r w:rsidRPr="003935F2">
        <w:rPr>
          <w:rFonts w:ascii="TH Sarabun New" w:eastAsia="Calibri" w:hAnsi="TH Sarabun New" w:cs="TH Sarabun New"/>
          <w:sz w:val="32"/>
          <w:szCs w:val="32"/>
          <w:cs/>
        </w:rPr>
        <w:t>10. ควรมีถังดับเพลิงได้มาตรฐานในจำนวนที่เหมาะสมกับขนาดของบ้านติดตั้งไว้ในบ้านด้วย พร้อมศึกษาวิธีการใช้งานให้เข้าใจอย่างละเอียด มีการทดลองใช้ให้คล่องมือ และหมั่นตรวจสอบว่าชำรุดหรือใช้งานได้ตามปกติอยู่หรือเปล่า ที่สำคัญต้องดูวันหมดอายุของน้ำยาดับเพลิงอยู่เสมอด้วยนะคะ</w:t>
      </w:r>
    </w:p>
    <w:p w:rsidR="003935F2" w:rsidRPr="003935F2" w:rsidRDefault="003935F2" w:rsidP="003935F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E367CB" w:rsidRDefault="00E367CB"/>
    <w:sectPr w:rsidR="00E3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657"/>
    <w:multiLevelType w:val="hybridMultilevel"/>
    <w:tmpl w:val="C5FCE02A"/>
    <w:lvl w:ilvl="0" w:tplc="4E9079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40327F0"/>
    <w:multiLevelType w:val="hybridMultilevel"/>
    <w:tmpl w:val="8CD2E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164BE"/>
    <w:multiLevelType w:val="hybridMultilevel"/>
    <w:tmpl w:val="809E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03F5E"/>
    <w:multiLevelType w:val="hybridMultilevel"/>
    <w:tmpl w:val="704E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F2"/>
    <w:rsid w:val="00131E17"/>
    <w:rsid w:val="003935F2"/>
    <w:rsid w:val="00E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26E1-A853-45CE-876A-D8436928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2</cp:revision>
  <dcterms:created xsi:type="dcterms:W3CDTF">2023-03-02T05:04:00Z</dcterms:created>
  <dcterms:modified xsi:type="dcterms:W3CDTF">2023-03-02T05:04:00Z</dcterms:modified>
</cp:coreProperties>
</file>