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6" w:rsidRPr="00EC5BF2" w:rsidRDefault="001C3376" w:rsidP="001C3376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  <w:r w:rsidRPr="00EC5BF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สิทธิ สวัสดิการ และประโยชน์เกื้อกูลของ อปพร. ในปัจจุบัน</w:t>
      </w:r>
    </w:p>
    <w:p w:rsidR="001C3376" w:rsidRPr="00EC5BF2" w:rsidRDefault="001C3376" w:rsidP="001C3376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337"/>
        <w:gridCol w:w="3125"/>
        <w:gridCol w:w="2333"/>
        <w:gridCol w:w="2982"/>
        <w:gridCol w:w="2797"/>
      </w:tblGrid>
      <w:tr w:rsidR="003D78EC" w:rsidRPr="00AD1DD9" w:rsidTr="00C60CC7">
        <w:trPr>
          <w:tblHeader/>
        </w:trPr>
        <w:tc>
          <w:tcPr>
            <w:tcW w:w="600" w:type="dxa"/>
          </w:tcPr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37" w:type="dxa"/>
          </w:tcPr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เรื่อง/รายการ</w:t>
            </w:r>
          </w:p>
        </w:tc>
        <w:tc>
          <w:tcPr>
            <w:tcW w:w="3125" w:type="dxa"/>
          </w:tcPr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333" w:type="dxa"/>
          </w:tcPr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2982" w:type="dxa"/>
          </w:tcPr>
          <w:p w:rsidR="001C3376" w:rsidRPr="00AD1DD9" w:rsidRDefault="00AC5FD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ระเบียบ/</w:t>
            </w:r>
            <w:r w:rsidR="001C3376"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หนังสืออ้างอิง</w:t>
            </w:r>
          </w:p>
        </w:tc>
        <w:tc>
          <w:tcPr>
            <w:tcW w:w="2797" w:type="dxa"/>
          </w:tcPr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70F" w:rsidRPr="00AD1DD9" w:rsidTr="00AD1DD9">
        <w:tc>
          <w:tcPr>
            <w:tcW w:w="600" w:type="dxa"/>
          </w:tcPr>
          <w:p w:rsidR="00EB285D" w:rsidRPr="00AD1DD9" w:rsidRDefault="00EB285D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1C3376" w:rsidRPr="00AD1DD9" w:rsidRDefault="00C02F49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37" w:type="dxa"/>
          </w:tcPr>
          <w:p w:rsidR="00EB285D" w:rsidRPr="00AD1DD9" w:rsidRDefault="00EB285D" w:rsidP="00AD1DD9">
            <w:pPr>
              <w:pStyle w:val="a3"/>
              <w:spacing w:after="120"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1C6BF2" w:rsidRPr="00AD1DD9" w:rsidRDefault="001C6BF2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การสนับสนุนการดำเนินกิจการ อปพร.</w:t>
            </w:r>
          </w:p>
          <w:p w:rsidR="001C6BF2" w:rsidRPr="00AD1DD9" w:rsidRDefault="001C6BF2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376" w:rsidRPr="00AD1DD9" w:rsidRDefault="001C6BF2" w:rsidP="00AD1DD9">
            <w:pPr>
              <w:pStyle w:val="a3"/>
              <w:spacing w:after="120" w:line="240" w:lineRule="auto"/>
              <w:ind w:left="0" w:right="34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C3376"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</w:t>
            </w:r>
            <w:r w:rsidR="001C3376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งบประมาณและการเบิกจ่ายค่าตอบแทนและค่าวัสดุเครื่องแต่ง</w:t>
            </w:r>
            <w:r w:rsidR="003D78EC" w:rsidRPr="00AD1DD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</w:t>
            </w:r>
            <w:r w:rsidR="001C3376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าย</w:t>
            </w:r>
            <w:r w:rsidR="003D78EC" w:rsidRPr="00AD1DD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1C3376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ของอาสาสมัครป้องกันและบรรเทาสาธารณภัย</w:t>
            </w:r>
          </w:p>
        </w:tc>
        <w:tc>
          <w:tcPr>
            <w:tcW w:w="3125" w:type="dxa"/>
          </w:tcPr>
          <w:p w:rsidR="00EB285D" w:rsidRPr="00AD1DD9" w:rsidRDefault="00EB285D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1C6BF2" w:rsidRPr="00AD1DD9" w:rsidRDefault="00AF1A9A" w:rsidP="00AD1DD9">
            <w:pPr>
              <w:pStyle w:val="a3"/>
              <w:spacing w:line="240" w:lineRule="auto"/>
              <w:ind w:left="0" w:right="-108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 อปท. พิจารณาตั้งงบประมาณรายจ่ายเพื่อสนับสนุนการดำเนินกิจการ อปพร.</w:t>
            </w:r>
            <w:r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ตามความจำเป็นและเหมาะสมกับฐานะการคลังของ อปท.</w:t>
            </w: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373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การตั้ง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งบประมาณ</w:t>
            </w:r>
          </w:p>
          <w:p w:rsidR="0070373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การเบิกจ่ายค่าตอบแทน</w:t>
            </w:r>
          </w:p>
          <w:p w:rsidR="009A0EE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ค่าวัสดุเครื่องแต่งกาย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อปพร.</w:t>
            </w:r>
          </w:p>
          <w:p w:rsidR="009A0EEA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ดำเนินการตามระเบียบ   </w:t>
            </w:r>
          </w:p>
          <w:p w:rsidR="009A0EEA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มท.ว่าด้ว</w:t>
            </w: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ยการพัสดุที่ อปท. </w:t>
            </w:r>
          </w:p>
          <w:p w:rsidR="001C3376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ถือปฏิบัติ</w:t>
            </w:r>
          </w:p>
          <w:p w:rsidR="00B70820" w:rsidRPr="00AD1DD9" w:rsidRDefault="00B70820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D1DD9">
              <w:rPr>
                <w:rFonts w:ascii="TH SarabunIT๙" w:hAnsi="TH SarabunIT๙" w:cs="TH SarabunIT๙"/>
                <w:sz w:val="30"/>
                <w:szCs w:val="30"/>
              </w:rPr>
              <w:t xml:space="preserve">* </w:t>
            </w:r>
            <w:r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ผู้เข้ารับการฝึกอบรม</w:t>
            </w:r>
          </w:p>
          <w:p w:rsidR="00B70820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70820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A0EEA" w:rsidRPr="00AD1DD9">
              <w:rPr>
                <w:rFonts w:ascii="TH SarabunIT๙" w:hAnsi="TH SarabunIT๙" w:cs="TH SarabunIT๙"/>
                <w:sz w:val="30"/>
                <w:szCs w:val="30"/>
              </w:rPr>
              <w:t>*</w:t>
            </w:r>
            <w:r w:rsidR="00B70820" w:rsidRPr="00AD1DD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70820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>ผู้</w:t>
            </w:r>
            <w:r w:rsidR="00B70820" w:rsidRPr="00AD1DD9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ปฏิบัติ</w:t>
            </w:r>
            <w:r w:rsidR="00B70820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>การด้าน</w:t>
            </w:r>
            <w:r w:rsidR="00B70820" w:rsidRPr="00AD1DD9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ป้องกันภัย</w:t>
            </w:r>
            <w:r w:rsidR="00B70820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3D78EC" w:rsidRPr="00AD1DD9" w:rsidRDefault="00B70820" w:rsidP="00AD1DD9">
            <w:pPr>
              <w:pStyle w:val="a3"/>
              <w:spacing w:line="240" w:lineRule="auto"/>
              <w:ind w:left="0" w:right="-108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ฝ่ายพลเรือน </w:t>
            </w:r>
            <w:r w:rsidR="0070373A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>คนละไม่เกิน ๒</w:t>
            </w:r>
            <w:r w:rsidR="003D78EC" w:rsidRPr="00AD1D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0373A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>ชุด</w:t>
            </w:r>
            <w:r w:rsidR="003D78EC" w:rsidRPr="00AD1D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9A0EEA" w:rsidRPr="00AD1DD9" w:rsidRDefault="003D78EC" w:rsidP="00AD1DD9">
            <w:pPr>
              <w:pStyle w:val="a3"/>
              <w:spacing w:line="240" w:lineRule="auto"/>
              <w:ind w:left="0" w:right="-108" w:firstLine="0"/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D1D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373A" w:rsidRPr="00AD1D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ต่อปี  </w:t>
            </w:r>
          </w:p>
          <w:p w:rsidR="0070373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EB285D" w:rsidRPr="00AD1DD9" w:rsidRDefault="00EB285D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1C6BF2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อปท.</w:t>
            </w:r>
          </w:p>
          <w:p w:rsidR="001C6BF2" w:rsidRPr="00AD1DD9" w:rsidRDefault="001C6BF2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6BF2" w:rsidRPr="00AD1DD9" w:rsidRDefault="001C6BF2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0EEA" w:rsidRPr="00AD1DD9" w:rsidRDefault="00AC5FD6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อปท.</w:t>
            </w:r>
            <w:r w:rsidR="00B70820"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ที่จัดอบรม</w:t>
            </w:r>
            <w:r w:rsidR="009A0EEA"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B70820"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3376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อปท.ต้นสังกัด</w:t>
            </w:r>
          </w:p>
          <w:p w:rsidR="0070373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373A" w:rsidRPr="00AD1DD9" w:rsidRDefault="0070373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:rsidR="00EB285D" w:rsidRPr="00AD1DD9" w:rsidRDefault="00EB285D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AF1A9A" w:rsidRPr="00AD1DD9" w:rsidRDefault="00AF1A9A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 มท ๐๓๑๓.๔/ว ๓๐๒๖</w:t>
            </w:r>
            <w:r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AF1A9A" w:rsidRPr="00AD1DD9" w:rsidRDefault="00AF1A9A" w:rsidP="00AD1D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ลว ๒๖ ต.ค. ๒๕๔๒</w:t>
            </w: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376" w:rsidRPr="00AD1DD9" w:rsidRDefault="001C3376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ด่วนที่สุด ที่ มท ๐๘๐๘.๒/ว ๓๗๙๕ ลงวันที่ ๑๗ พฤศจิกายน ๒๕๕๒</w:t>
            </w:r>
          </w:p>
        </w:tc>
        <w:tc>
          <w:tcPr>
            <w:tcW w:w="2797" w:type="dxa"/>
          </w:tcPr>
          <w:p w:rsidR="00EB285D" w:rsidRPr="00AD1DD9" w:rsidRDefault="00EB285D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C6BF2" w:rsidRPr="00AD1DD9" w:rsidRDefault="001C6BF2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C6BF2" w:rsidRPr="00AD1DD9" w:rsidRDefault="001C6BF2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2F49" w:rsidRPr="00AD1DD9" w:rsidRDefault="00C02F49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สตง.ทักท้วง เรื่อง </w:t>
            </w:r>
            <w:r w:rsidRPr="00AD1DD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ระเบียบ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C3376" w:rsidRPr="00AD1DD9" w:rsidRDefault="00C02F49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การเบิกจ่ายค่าตอบแทน</w:t>
            </w:r>
          </w:p>
          <w:p w:rsidR="00C02F49" w:rsidRPr="00AD1DD9" w:rsidRDefault="00C02F49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AD1DD9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ปภ. </w:t>
            </w:r>
            <w:r w:rsidRPr="00AD1DD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เร่งรัด</w:t>
            </w:r>
            <w:r w:rsidRPr="00AD1DD9">
              <w:rPr>
                <w:rFonts w:ascii="TH SarabunIT๙" w:eastAsia="Angsana New" w:hAnsi="TH SarabunIT๙" w:cs="TH SarabunIT๙"/>
                <w:spacing w:val="-2"/>
                <w:sz w:val="32"/>
                <w:szCs w:val="32"/>
                <w:cs/>
              </w:rPr>
              <w:t>ดำเนินการยกร่างระเบียบฯ เพื่อเสนอ กปภช. พิจารณาออกเป็นระเบียบ ตาม ม.๗ (๕) แห่ง พ.ร.บ. ปภ. ๒๕๕๐</w:t>
            </w:r>
          </w:p>
          <w:p w:rsidR="00C02F49" w:rsidRPr="00AD1DD9" w:rsidRDefault="00C02F49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 อปท.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ใช้ระเบียบ มท.ว่าด้วยค่าใช้จ่ายในการเดินทางไปราชการของเจ้าหน้าที่ท้องถิ่น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พ.ศ.๒๕๕๕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ไปพลางก่อน</w:t>
            </w: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1A9A" w:rsidRPr="00AD1DD9" w:rsidRDefault="00AF1A9A" w:rsidP="00AD1DD9">
            <w:pPr>
              <w:pStyle w:val="a3"/>
              <w:spacing w:line="240" w:lineRule="auto"/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0CC7" w:rsidRPr="008A6974" w:rsidRDefault="00C60CC7" w:rsidP="008A697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5270F" w:rsidRPr="00AD1DD9" w:rsidTr="00AD1DD9">
        <w:trPr>
          <w:cantSplit/>
          <w:trHeight w:val="1134"/>
        </w:trPr>
        <w:tc>
          <w:tcPr>
            <w:tcW w:w="600" w:type="dxa"/>
          </w:tcPr>
          <w:p w:rsidR="00EA4B13" w:rsidRPr="00AD1DD9" w:rsidRDefault="00EA4B13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37" w:type="dxa"/>
          </w:tcPr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การเบิกค่าใช้จ่าย</w:t>
            </w: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ในการเดินทางไปราชการ</w:t>
            </w:r>
          </w:p>
        </w:tc>
        <w:tc>
          <w:tcPr>
            <w:tcW w:w="3125" w:type="dxa"/>
          </w:tcPr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การเบิกจ่ายค่าเบี้ยเลี้ยง 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เดินทางแก่ อปพร. กรณี 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เดินทางไปฝึกอบรมหรือมี 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คำสั่งให้เดินทางไปราชการ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ให้เหมาจ่ายตามอัตราและ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เงื่อนไขที่ สถ. กำหนด  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(๒๔๐ บาท)</w:t>
            </w:r>
          </w:p>
          <w:p w:rsidR="00CC6B81" w:rsidRDefault="00EA4B13" w:rsidP="00AD1DD9">
            <w:pPr>
              <w:ind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ค่าเช่าที่พัก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CC6B8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</w:t>
            </w:r>
            <w:r w:rsidR="00CC6B81" w:rsidRPr="00593DE6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เทียบเท่า</w:t>
            </w:r>
            <w:r w:rsidR="00CC6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C6B81" w:rsidRDefault="00CC6B81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3DE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ข้าราชการระดับ ๑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)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ค่าพาหนะ</w:t>
            </w:r>
            <w:r w:rsidR="003D78EC" w:rsidRPr="00AD1D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3D78EC" w:rsidRPr="00AD1DD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ตามระเบียบ</w:t>
            </w:r>
          </w:p>
          <w:p w:rsidR="00EA4B13" w:rsidRPr="00AD1DD9" w:rsidRDefault="00EA4B13" w:rsidP="00AD1DD9">
            <w:pPr>
              <w:ind w:right="95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อื่นที่จำเป็นในการเดินทาง</w:t>
            </w:r>
          </w:p>
        </w:tc>
        <w:tc>
          <w:tcPr>
            <w:tcW w:w="2333" w:type="dxa"/>
          </w:tcPr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อปท.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ที่มีคำสั่งให้เดินทาง</w:t>
            </w: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82" w:type="dxa"/>
          </w:tcPr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ระเบียบ มท.ว่าด้วยค่าใช้จ่าย</w:t>
            </w: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ในการเดินทาง ไปราชการของเจ้าหน้าที่ท้องถิ่น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พ.ศ.๒๕๕๕</w:t>
            </w:r>
          </w:p>
          <w:p w:rsidR="00857617" w:rsidRPr="00AD1DD9" w:rsidRDefault="00EA4B13" w:rsidP="00AD1DD9">
            <w:pPr>
              <w:ind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(ข้อ ๔ “เจ้าหน้าที่ท้องถิ่น” หมายความว่า... หรือผู้ที่ อปท.สั่ง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ให้ไปปฏิบัติราชการให้ อปท. ...ฯลฯ...) </w:t>
            </w:r>
          </w:p>
          <w:p w:rsidR="00A53C82" w:rsidRPr="00AD1DD9" w:rsidRDefault="00EA4B13" w:rsidP="00AD1DD9">
            <w:pPr>
              <w:ind w:right="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หลักเกณฑ์การเบิก คชจ.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ในการเดินทางไปราชการ ตามระเบียบ มท.ว่าด้วยค่าใช้จ่ายในการเดินทางไปราชการของเจ้าหน้าที่ท้องถิ่น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พ.ศ.๒๕๕๕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D1DD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สถ.</w:t>
            </w:r>
            <w:r w:rsidRPr="00AD1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97" w:type="dxa"/>
          </w:tcPr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EA4B13" w:rsidRPr="00AD1DD9" w:rsidRDefault="00EA4B13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086AD8" w:rsidRPr="00AD1DD9" w:rsidRDefault="00086AD8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37" w:type="dxa"/>
          </w:tcPr>
          <w:p w:rsidR="00086AD8" w:rsidRPr="00AD1DD9" w:rsidRDefault="00086AD8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6"/>
                <w:szCs w:val="6"/>
              </w:rPr>
            </w:pPr>
          </w:p>
          <w:p w:rsidR="003D78EC" w:rsidRPr="00AD1DD9" w:rsidRDefault="00086AD8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เงินสงเคราะห์เมื่อบาดเจ็บหรือเสียชีวิต</w:t>
            </w:r>
          </w:p>
          <w:p w:rsidR="00086AD8" w:rsidRPr="00AD1DD9" w:rsidRDefault="00086AD8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3125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Default="00086AD8" w:rsidP="00086AD8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เงินสงเคราะห์</w:t>
            </w:r>
          </w:p>
          <w:p w:rsidR="009414B5" w:rsidRPr="00AD1DD9" w:rsidRDefault="009414B5" w:rsidP="00086AD8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เงินชดเชย</w:t>
            </w:r>
          </w:p>
          <w:p w:rsidR="00086AD8" w:rsidRPr="00AD1DD9" w:rsidRDefault="00086AD8" w:rsidP="003D749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ค่ารักษาพยาบาล </w:t>
            </w:r>
          </w:p>
          <w:p w:rsidR="00086AD8" w:rsidRPr="00AD1DD9" w:rsidRDefault="00086AD8" w:rsidP="003D7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เงินค่าจัดการศพ</w:t>
            </w:r>
          </w:p>
        </w:tc>
        <w:tc>
          <w:tcPr>
            <w:tcW w:w="2333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086A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2982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พระราชบัญญัติสงเคราะห์ผู้ประสบภัย เนื่องจากการช่วยเหลือราชการ การปฏิบัติงานของชาติ หรือการปฏิบัติหน้าที่มนุษยธรรม พ.ศ. ๒๕๔๓</w:t>
            </w:r>
          </w:p>
        </w:tc>
        <w:tc>
          <w:tcPr>
            <w:tcW w:w="2797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9A0EEA" w:rsidRPr="00AD1DD9" w:rsidRDefault="009A0EEA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D78EC" w:rsidRPr="00AD1DD9" w:rsidRDefault="003D78EC" w:rsidP="00AD1DD9">
            <w:pPr>
              <w:pStyle w:val="a3"/>
              <w:spacing w:before="0"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337" w:type="dxa"/>
          </w:tcPr>
          <w:p w:rsidR="009A0EEA" w:rsidRPr="00AD1DD9" w:rsidRDefault="009A0EEA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pacing w:val="-4"/>
                <w:sz w:val="6"/>
                <w:szCs w:val="6"/>
              </w:rPr>
            </w:pPr>
          </w:p>
          <w:p w:rsidR="003D78EC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เงินสงเคราะห์เมื่อบาดเจ็บหรือเสียชีวิต</w:t>
            </w:r>
          </w:p>
          <w:p w:rsidR="009A0EEA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3125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6125D" w:rsidRPr="00AD1DD9" w:rsidRDefault="0076125D" w:rsidP="009A0E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* </w:t>
            </w:r>
            <w:r w:rsidR="009A0EEA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ค่ารักษาพยาบาล </w:t>
            </w:r>
          </w:p>
          <w:p w:rsidR="009A0EEA" w:rsidRPr="00AD1DD9" w:rsidRDefault="0076125D" w:rsidP="009A0EE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กรณีทุพพลภาพ พิการ หรือสูญเสียอวัยวะรายละ ๓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บ.</w:t>
            </w:r>
          </w:p>
          <w:p w:rsidR="0076125D" w:rsidRPr="00AD1DD9" w:rsidRDefault="0076125D" w:rsidP="009A0EE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กรณีผู้ป่วยในเกินกว่า ๓ วัน รายละ ๒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</w:t>
            </w:r>
            <w:r w:rsidR="009414B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าท</w:t>
            </w:r>
          </w:p>
          <w:p w:rsidR="00C60CC7" w:rsidRPr="00AD1DD9" w:rsidRDefault="0076125D" w:rsidP="00D61E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*</w:t>
            </w:r>
            <w:r w:rsidR="009A0EEA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เงินค่าจัดการศพ</w:t>
            </w:r>
            <w:r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1DD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 ๕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12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6125D" w:rsidRDefault="0076125D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มูลนิธิ อปพร.</w:t>
            </w:r>
          </w:p>
          <w:p w:rsidR="009414B5" w:rsidRPr="00AD1DD9" w:rsidRDefault="009414B5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(ผ่านศูนย์ อปพร.กลาง)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AB43F3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หลักเกณฑ์การ</w:t>
            </w:r>
            <w:r w:rsidR="009A0EEA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สงเคราะห์</w:t>
            </w:r>
            <w:r w:rsidR="00DA2731"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อาสาสมัครป้องกันภัยฝ่ายพลเรือนที่ได้รับอันตรายจากการปฏิบัติหน้าที่</w:t>
            </w:r>
            <w:r w:rsidR="00DA2731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(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มูลนิธิ อปพร.</w:t>
            </w:r>
            <w:r w:rsidR="00DA2731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79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62BC5" w:rsidRPr="00AD1DD9" w:rsidRDefault="00762BC5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เริ่มต้นดำเนินการ เมื่อวันที่ ๒๓ พฤศจิกายน ๒๕๕๕</w:t>
            </w:r>
          </w:p>
          <w:p w:rsidR="00762BC5" w:rsidRPr="00AD1DD9" w:rsidRDefault="00762BC5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3D78EC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33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0E47D0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ส่วนลดอัตราค่าโดยสารรถไฟ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0E47D0" w:rsidRPr="00AD1DD9" w:rsidRDefault="000E47D0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D61EA6" w:rsidP="00D61EA6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ลดหย่อน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ค่าโดยสารรถไฟ</w:t>
            </w: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919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อัตราร้อยละ ๒๐ เฉพาะการเดินทางในรถนั่ง</w:t>
            </w:r>
            <w:r w:rsidRPr="00593DE6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๓ ธรรมดา ในช่วง ๔ เดือน ระหว่างเดือนมิถุนายนถึงกันยายนของทุกปี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การรถไฟแห่งประเทศไทย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3D78EC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233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ส่วนลดค่าโดยสารรถ</w:t>
            </w:r>
            <w:r w:rsidR="000E47D0"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บขส.</w:t>
            </w:r>
          </w:p>
          <w:p w:rsidR="009A0EEA" w:rsidRPr="00AD1DD9" w:rsidRDefault="009A0EEA" w:rsidP="00AD1DD9">
            <w:pPr>
              <w:pStyle w:val="a3"/>
              <w:spacing w:line="240" w:lineRule="auto"/>
              <w:ind w:left="0" w:firstLine="0"/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A220AC" w:rsidRPr="00A220AC" w:rsidRDefault="00A220AC" w:rsidP="00A220AC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220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ได้ลดหย่อนค่าโดยสารรถ บขส. </w:t>
            </w:r>
          </w:p>
          <w:p w:rsidR="009A0EEA" w:rsidRPr="00AD1DD9" w:rsidRDefault="00A220AC" w:rsidP="00A220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0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ในเส้นทางรถโดยสารประจำทาง หมวด ๒ (ระหว่างกรุงเทพฯ กับต่างจังหวัด) และหมวด ๓ (ระหว่างจังหวัด) ลงร้อยละ ๒๐ (เฉพาะค่าโดยสาร ไม่รวมค่าธรรมเนียม)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บริษัทขนส่ง ก.คมนาคม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9A0EEA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9A0EEA" w:rsidRPr="00AD1DD9" w:rsidRDefault="009A0EEA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8EC" w:rsidRPr="00AD1DD9" w:rsidTr="00AD1DD9">
        <w:tc>
          <w:tcPr>
            <w:tcW w:w="600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33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เครื่องราชอิสริยาภรณ์อันเป็นที่สรรเสริญยิ่งดิเรกคุณาภรณ์</w:t>
            </w:r>
          </w:p>
        </w:tc>
        <w:tc>
          <w:tcPr>
            <w:tcW w:w="3125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การขอรับพระราชทานเครื่องราชอิสริยาภรณ์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สำนักพระราชวัง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33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รางวัล อปพร. ดีเด่น</w:t>
            </w:r>
            <w:r w:rsidR="00B45E31"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125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B45E31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PSK" w:hAnsi="TH SarabunPSK" w:cs="TH SarabunPSK"/>
                <w:spacing w:val="-4"/>
                <w:sz w:val="34"/>
                <w:szCs w:val="34"/>
                <w:cs/>
              </w:rPr>
              <w:t>จังหวัดละ ๑-๓ คน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B45E31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ปภ./ศูนย์ อปพร.กลาง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3D78EC" w:rsidRPr="00AD1DD9" w:rsidRDefault="003D78EC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37" w:type="dxa"/>
          </w:tcPr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pacing w:val="-4"/>
                <w:sz w:val="6"/>
                <w:szCs w:val="6"/>
              </w:rPr>
            </w:pPr>
          </w:p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รางวัลอาสาสมัครดีเด่นแห่งชาติ</w:t>
            </w:r>
            <w:r w:rsidR="00B45E31"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125" w:type="dxa"/>
          </w:tcPr>
          <w:p w:rsidR="003D78EC" w:rsidRPr="00AD1DD9" w:rsidRDefault="00B45E31" w:rsidP="00AD1DD9">
            <w:pPr>
              <w:pStyle w:val="a3"/>
              <w:spacing w:before="0" w:line="240" w:lineRule="auto"/>
              <w:ind w:left="0" w:firstLine="0"/>
              <w:jc w:val="left"/>
              <w:rPr>
                <w:rFonts w:ascii="TH SarabunIT๙" w:hAnsi="TH SarabunIT๙" w:cs="TH SarabunIT๙"/>
                <w:sz w:val="6"/>
                <w:szCs w:val="6"/>
              </w:rPr>
            </w:pPr>
            <w:r w:rsidRPr="00AD1DD9">
              <w:rPr>
                <w:rFonts w:ascii="TH SarabunPSK" w:hAnsi="TH SarabunPSK" w:cs="TH SarabunPSK"/>
                <w:spacing w:val="-4"/>
                <w:sz w:val="34"/>
                <w:szCs w:val="34"/>
                <w:cs/>
              </w:rPr>
              <w:t xml:space="preserve">ปีละ </w:t>
            </w:r>
            <w:r w:rsidRPr="00AD1DD9">
              <w:rPr>
                <w:rFonts w:ascii="TH SarabunPSK" w:hAnsi="TH SarabunPSK" w:cs="TH SarabunPSK" w:hint="cs"/>
                <w:spacing w:val="-4"/>
                <w:sz w:val="34"/>
                <w:szCs w:val="34"/>
                <w:cs/>
              </w:rPr>
              <w:t>๑๔</w:t>
            </w:r>
            <w:r w:rsidRPr="00AD1DD9">
              <w:rPr>
                <w:rFonts w:ascii="TH SarabunPSK" w:hAnsi="TH SarabunPSK" w:cs="TH SarabunPSK"/>
                <w:spacing w:val="-4"/>
                <w:sz w:val="34"/>
                <w:szCs w:val="34"/>
                <w:cs/>
              </w:rPr>
              <w:t xml:space="preserve"> คน</w:t>
            </w:r>
          </w:p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3D78EC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สภาสังคมสงเคราะห์แห่งชาติ</w:t>
            </w:r>
          </w:p>
        </w:tc>
        <w:tc>
          <w:tcPr>
            <w:tcW w:w="2982" w:type="dxa"/>
          </w:tcPr>
          <w:p w:rsidR="003D78EC" w:rsidRPr="00AD1DD9" w:rsidRDefault="003D78EC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7" w:type="dxa"/>
          </w:tcPr>
          <w:p w:rsidR="003D78EC" w:rsidRPr="00AD1DD9" w:rsidRDefault="003D78EC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D78EC" w:rsidRPr="00AD1DD9" w:rsidRDefault="003D78E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70F" w:rsidRPr="00AD1DD9" w:rsidTr="00AD1DD9">
        <w:tc>
          <w:tcPr>
            <w:tcW w:w="600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E5270F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337" w:type="dxa"/>
          </w:tcPr>
          <w:p w:rsidR="000E47D0" w:rsidRPr="00AD1DD9" w:rsidRDefault="000E47D0" w:rsidP="00AD1DD9">
            <w:pPr>
              <w:pStyle w:val="a3"/>
              <w:spacing w:before="0" w:line="240" w:lineRule="auto"/>
              <w:ind w:left="0" w:firstLine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รางวัลแม่ดีเด่นแห่งชาติ</w:t>
            </w:r>
            <w:r w:rsidR="00E5270F" w:rsidRPr="00AD1D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5270F" w:rsidRPr="00AD1DD9" w:rsidRDefault="00E5270F" w:rsidP="00A220A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D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(แม่ของ อปพร.)</w:t>
            </w:r>
          </w:p>
        </w:tc>
        <w:tc>
          <w:tcPr>
            <w:tcW w:w="3125" w:type="dxa"/>
          </w:tcPr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B45E31" w:rsidRPr="00AD1DD9" w:rsidRDefault="00B45E31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  <w:r w:rsidRPr="00AD1DD9">
              <w:rPr>
                <w:rFonts w:ascii="TH SarabunPSK" w:hAnsi="TH SarabunPSK" w:cs="TH SarabunPSK"/>
                <w:spacing w:val="-4"/>
                <w:sz w:val="34"/>
                <w:szCs w:val="34"/>
                <w:cs/>
              </w:rPr>
              <w:t xml:space="preserve">ปีละ </w:t>
            </w:r>
            <w:r w:rsidRPr="00AD1DD9">
              <w:rPr>
                <w:rFonts w:ascii="TH SarabunPSK" w:hAnsi="TH SarabunPSK" w:cs="TH SarabunPSK" w:hint="cs"/>
                <w:spacing w:val="-4"/>
                <w:sz w:val="34"/>
                <w:szCs w:val="34"/>
                <w:cs/>
              </w:rPr>
              <w:t>๔</w:t>
            </w:r>
            <w:r w:rsidRPr="00AD1DD9">
              <w:rPr>
                <w:rFonts w:ascii="TH SarabunPSK" w:hAnsi="TH SarabunPSK" w:cs="TH SarabunPSK"/>
                <w:spacing w:val="-4"/>
                <w:sz w:val="34"/>
                <w:szCs w:val="34"/>
                <w:cs/>
              </w:rPr>
              <w:t xml:space="preserve"> คน</w:t>
            </w:r>
          </w:p>
        </w:tc>
        <w:tc>
          <w:tcPr>
            <w:tcW w:w="2333" w:type="dxa"/>
          </w:tcPr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B45E31" w:rsidRPr="00AD1DD9" w:rsidRDefault="00B45E31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ก.พม.</w:t>
            </w:r>
          </w:p>
        </w:tc>
        <w:tc>
          <w:tcPr>
            <w:tcW w:w="2982" w:type="dxa"/>
          </w:tcPr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  <w:tc>
          <w:tcPr>
            <w:tcW w:w="2797" w:type="dxa"/>
          </w:tcPr>
          <w:p w:rsidR="000E47D0" w:rsidRPr="00AD1DD9" w:rsidRDefault="000E47D0" w:rsidP="00AD1DD9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</w:tr>
      <w:tr w:rsidR="00AF1A9A" w:rsidRPr="00AD1DD9" w:rsidTr="00AD1DD9">
        <w:tc>
          <w:tcPr>
            <w:tcW w:w="600" w:type="dxa"/>
          </w:tcPr>
          <w:p w:rsidR="00086AD8" w:rsidRPr="00AD1DD9" w:rsidRDefault="00A220A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337" w:type="dxa"/>
          </w:tcPr>
          <w:p w:rsidR="00086AD8" w:rsidRPr="00AD1DD9" w:rsidRDefault="00A220AC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5FE2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 xml:space="preserve">โครงการสวัสดิการ จัดหาเครื่องวิทยุคมนาคม ระบบ </w:t>
            </w:r>
            <w:r w:rsidRPr="00EA5FE2"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  <w:t>VHF/FM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Pr="00EA5FE2">
              <w:rPr>
                <w:rFonts w:ascii="TH SarabunIT๙" w:eastAsia="Angsana New" w:hAnsi="TH SarabunIT๙" w:cs="TH SarabunIT๙" w:hint="cs"/>
                <w:spacing w:val="-2"/>
                <w:sz w:val="32"/>
                <w:szCs w:val="32"/>
                <w:cs/>
              </w:rPr>
              <w:t>อปพร.</w:t>
            </w:r>
            <w:r>
              <w:rPr>
                <w:rFonts w:ascii="TH SarabunIT๙" w:eastAsia="Angsana New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3125" w:type="dxa"/>
          </w:tcPr>
          <w:p w:rsidR="00086AD8" w:rsidRPr="00A220AC" w:rsidRDefault="00A220AC" w:rsidP="00AD1DD9">
            <w:pPr>
              <w:spacing w:line="240" w:lineRule="auto"/>
              <w:ind w:right="-108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A220AC">
              <w:rPr>
                <w:rFonts w:ascii="TH SarabunIT๙" w:eastAsia="Angsana New" w:hAnsi="TH SarabunIT๙" w:cs="TH SarabunIT๙" w:hint="cs"/>
                <w:spacing w:val="-6"/>
                <w:sz w:val="30"/>
                <w:szCs w:val="30"/>
                <w:cs/>
              </w:rPr>
              <w:t>เพื่อสนับสนุนให้ อปพร. และเครือข่ายป้องกันและบรรเทาสาธารณภัยมีเครื่องวิทยุคมนาคมที่ถูกต้องตามกฎหมายมาใช้ในภารกิจ โดยผู้เข้าร่วมโครงการจะสามารถซื้อเครื่องวิทยุคมนาคมที่ถูกต้องตามกฎหมายในราคาที่ถูกกว่าท้องตลาด</w:t>
            </w:r>
          </w:p>
        </w:tc>
        <w:tc>
          <w:tcPr>
            <w:tcW w:w="2333" w:type="dxa"/>
          </w:tcPr>
          <w:p w:rsidR="00A220AC" w:rsidRDefault="00A220AC" w:rsidP="00A220AC">
            <w:pPr>
              <w:spacing w:line="240" w:lineRule="auto"/>
              <w:rPr>
                <w:rFonts w:ascii="TH SarabunIT๙" w:eastAsia="Angsana New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 ปภ.</w:t>
            </w:r>
            <w:r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086AD8" w:rsidRPr="00AD1DD9" w:rsidRDefault="00A220AC" w:rsidP="00A220A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(เจ้าของ</w:t>
            </w:r>
            <w:r w:rsidRPr="00EA5FE2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ฯ</w:t>
            </w:r>
            <w:r w:rsidRPr="00EA5FE2"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982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</w:tcPr>
          <w:p w:rsidR="00086AD8" w:rsidRPr="00AD1DD9" w:rsidRDefault="00086AD8" w:rsidP="00AD1DD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4BE6" w:rsidRPr="00EC5BF2" w:rsidRDefault="00784BE6" w:rsidP="000E47D0">
      <w:pPr>
        <w:pStyle w:val="a3"/>
        <w:spacing w:line="240" w:lineRule="auto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sectPr w:rsidR="00784BE6" w:rsidRPr="00EC5BF2" w:rsidSect="003D78EC">
      <w:pgSz w:w="16838" w:h="11906" w:orient="landscape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1EA4"/>
    <w:multiLevelType w:val="hybridMultilevel"/>
    <w:tmpl w:val="BAB4034A"/>
    <w:lvl w:ilvl="0" w:tplc="69D0E9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6"/>
    <w:rsid w:val="00086AD8"/>
    <w:rsid w:val="000E47D0"/>
    <w:rsid w:val="001C3376"/>
    <w:rsid w:val="001C6BF2"/>
    <w:rsid w:val="001D491D"/>
    <w:rsid w:val="001F4AA3"/>
    <w:rsid w:val="003D7496"/>
    <w:rsid w:val="003D78EC"/>
    <w:rsid w:val="00476DD4"/>
    <w:rsid w:val="005B5826"/>
    <w:rsid w:val="0069538F"/>
    <w:rsid w:val="0070373A"/>
    <w:rsid w:val="0076125D"/>
    <w:rsid w:val="00762BC5"/>
    <w:rsid w:val="00784BE6"/>
    <w:rsid w:val="00827A58"/>
    <w:rsid w:val="00857617"/>
    <w:rsid w:val="008A6974"/>
    <w:rsid w:val="008E26F1"/>
    <w:rsid w:val="009414B5"/>
    <w:rsid w:val="009610BB"/>
    <w:rsid w:val="009A0EEA"/>
    <w:rsid w:val="009F2510"/>
    <w:rsid w:val="00A220AC"/>
    <w:rsid w:val="00A53C82"/>
    <w:rsid w:val="00A659E3"/>
    <w:rsid w:val="00AB43F3"/>
    <w:rsid w:val="00AC5FD6"/>
    <w:rsid w:val="00AD1DD9"/>
    <w:rsid w:val="00AF1A9A"/>
    <w:rsid w:val="00B45E31"/>
    <w:rsid w:val="00B70820"/>
    <w:rsid w:val="00B9580A"/>
    <w:rsid w:val="00C02F49"/>
    <w:rsid w:val="00C60CC7"/>
    <w:rsid w:val="00CC6B81"/>
    <w:rsid w:val="00D52066"/>
    <w:rsid w:val="00D61EA6"/>
    <w:rsid w:val="00DA2731"/>
    <w:rsid w:val="00E5270F"/>
    <w:rsid w:val="00E7245D"/>
    <w:rsid w:val="00EA4B13"/>
    <w:rsid w:val="00EB285D"/>
    <w:rsid w:val="00EC16F3"/>
    <w:rsid w:val="00EC5BF2"/>
    <w:rsid w:val="00E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E6"/>
    <w:pPr>
      <w:spacing w:line="228" w:lineRule="auto"/>
      <w:ind w:right="96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76"/>
    <w:pPr>
      <w:spacing w:before="120" w:line="264" w:lineRule="auto"/>
      <w:ind w:left="720" w:firstLine="1440"/>
      <w:contextualSpacing/>
      <w:jc w:val="thaiDistribute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1C3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E6"/>
    <w:pPr>
      <w:spacing w:line="228" w:lineRule="auto"/>
      <w:ind w:right="96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76"/>
    <w:pPr>
      <w:spacing w:before="120" w:line="264" w:lineRule="auto"/>
      <w:ind w:left="720" w:firstLine="1440"/>
      <w:contextualSpacing/>
      <w:jc w:val="thaiDistribute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1C3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DE35-7F9E-4510-A0F5-08A2551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</cp:revision>
  <cp:lastPrinted>2014-11-20T07:31:00Z</cp:lastPrinted>
  <dcterms:created xsi:type="dcterms:W3CDTF">2017-09-10T03:51:00Z</dcterms:created>
  <dcterms:modified xsi:type="dcterms:W3CDTF">2017-09-10T03:51:00Z</dcterms:modified>
</cp:coreProperties>
</file>